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3B6799EF" w:rsidR="00127EF0" w:rsidRDefault="002A6CF8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52770780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222266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63F658F5" w:rsidR="00AD4C46" w:rsidRPr="000478F6" w:rsidRDefault="002A6CF8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November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63F658F5" w:rsidR="00AD4C46" w:rsidRPr="000478F6" w:rsidRDefault="002A6CF8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November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2023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9941D17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5021624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00000" w:rsidP="00AD4C46">
                            <w:pPr>
                              <w:pStyle w:val="ContactInfoUpperLeft"/>
                            </w:pPr>
                            <w:hyperlink r:id="rId8" w:history="1">
                              <w:r w:rsidR="00086B75"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="00086B75"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00000" w:rsidP="00AD4C46">
                      <w:pPr>
                        <w:pStyle w:val="ContactInfoUpperLeft"/>
                      </w:pPr>
                      <w:hyperlink r:id="rId9" w:history="1">
                        <w:r w:rsidR="00086B75"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="00086B75"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3FCBB7AF" w:rsidR="00127EF0" w:rsidRPr="00AD4C46" w:rsidRDefault="009A00AF" w:rsidP="00AD4C46">
      <w:pPr>
        <w:pStyle w:val="Heading1"/>
      </w:pPr>
      <w:r>
        <w:t>November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AA0E2E">
        <w:t>Down 0.8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46AFA7EF" w:rsidR="00E302C4" w:rsidRPr="002F2B80" w:rsidRDefault="00887F9F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</w:t>
            </w:r>
            <w:r w:rsidR="001F06DD">
              <w:rPr>
                <w:sz w:val="24"/>
                <w:szCs w:val="24"/>
              </w:rPr>
              <w:t>Down in November, Essentially Flat</w:t>
            </w:r>
            <w:r w:rsidR="00E31F8C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1E9FEB21" w:rsidR="00E302C4" w:rsidRPr="007B1281" w:rsidRDefault="00B3472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7B1281">
              <w:rPr>
                <w:sz w:val="24"/>
                <w:szCs w:val="24"/>
              </w:rPr>
              <w:t>Listings</w:t>
            </w:r>
            <w:r w:rsidR="003119B1">
              <w:rPr>
                <w:sz w:val="24"/>
                <w:szCs w:val="24"/>
              </w:rPr>
              <w:t xml:space="preserve"> </w:t>
            </w:r>
            <w:r w:rsidR="00B57FF6">
              <w:rPr>
                <w:sz w:val="24"/>
                <w:szCs w:val="24"/>
              </w:rPr>
              <w:t>Up</w:t>
            </w:r>
            <w:r w:rsidR="003119B1">
              <w:rPr>
                <w:sz w:val="24"/>
                <w:szCs w:val="24"/>
              </w:rPr>
              <w:t xml:space="preserve"> for </w:t>
            </w:r>
            <w:r w:rsidR="001F06DD">
              <w:rPr>
                <w:sz w:val="24"/>
                <w:szCs w:val="24"/>
              </w:rPr>
              <w:t>4</w:t>
            </w:r>
            <w:r w:rsidR="001F06DD" w:rsidRPr="001F06DD">
              <w:rPr>
                <w:sz w:val="24"/>
                <w:szCs w:val="24"/>
                <w:vertAlign w:val="superscript"/>
              </w:rPr>
              <w:t>th</w:t>
            </w:r>
            <w:r w:rsidR="001F06DD">
              <w:rPr>
                <w:sz w:val="24"/>
                <w:szCs w:val="24"/>
              </w:rPr>
              <w:t xml:space="preserve"> </w:t>
            </w:r>
            <w:r w:rsidR="003119B1">
              <w:rPr>
                <w:sz w:val="24"/>
                <w:szCs w:val="24"/>
              </w:rPr>
              <w:t>Month</w:t>
            </w:r>
            <w:r w:rsidR="00402898">
              <w:rPr>
                <w:sz w:val="24"/>
                <w:szCs w:val="24"/>
              </w:rPr>
              <w:t xml:space="preserve"> in a Row</w:t>
            </w:r>
            <w:r w:rsidR="006F6AA8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75074E38" w:rsidR="00E302C4" w:rsidRPr="002F2B80" w:rsidRDefault="001F06D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Prices Up 9.7% </w:t>
            </w:r>
            <w:r w:rsidR="006F6AA8">
              <w:rPr>
                <w:sz w:val="24"/>
                <w:szCs w:val="24"/>
              </w:rPr>
              <w:t xml:space="preserve"> </w:t>
            </w:r>
            <w:r w:rsidR="002853E5">
              <w:rPr>
                <w:sz w:val="24"/>
                <w:szCs w:val="24"/>
              </w:rPr>
              <w:t xml:space="preserve">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D126F1">
      <w:pPr>
        <w:spacing w:before="120" w:after="120"/>
        <w:ind w:left="-360"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32"/>
        <w:gridCol w:w="932"/>
        <w:gridCol w:w="1012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5439AFD1" w:rsidR="00B170CC" w:rsidRPr="00627017" w:rsidRDefault="009A00AF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0157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5D0BA0D1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0EC0EE62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AA0E2E" w:rsidRPr="00627017" w14:paraId="2030632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256B3CE3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777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3E1320B8" w:rsidR="00AA0E2E" w:rsidRPr="00627017" w:rsidRDefault="00AA0E2E" w:rsidP="00AA0E2E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787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3390F21C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1.3%</w:t>
            </w:r>
          </w:p>
        </w:tc>
      </w:tr>
      <w:tr w:rsidR="00AA0E2E" w:rsidRPr="00627017" w14:paraId="476C4D87" w14:textId="77777777" w:rsidTr="007F6B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0595A1BB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378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7E73E347" w:rsidR="00AA0E2E" w:rsidRPr="00627017" w:rsidRDefault="00AA0E2E" w:rsidP="00AA0E2E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375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28FA011C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-0.8%</w:t>
            </w:r>
          </w:p>
        </w:tc>
      </w:tr>
      <w:tr w:rsidR="00AA0E2E" w:rsidRPr="00627017" w14:paraId="7C64D00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74A719ED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87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479C7750" w:rsidR="00AA0E2E" w:rsidRPr="00627017" w:rsidRDefault="00AA0E2E" w:rsidP="00AA0E2E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2A4BB57B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-4.6%</w:t>
            </w:r>
          </w:p>
        </w:tc>
      </w:tr>
      <w:tr w:rsidR="00AA0E2E" w:rsidRPr="00627017" w14:paraId="73B88858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39F64844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106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691E8BB6" w:rsidR="00AA0E2E" w:rsidRPr="00627017" w:rsidRDefault="00AA0E2E" w:rsidP="00AA0E2E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92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3CF81520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-13.2%</w:t>
            </w:r>
          </w:p>
        </w:tc>
      </w:tr>
      <w:tr w:rsidR="00AA0E2E" w:rsidRPr="00627017" w14:paraId="29367927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4160289E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1,348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0C2D5731" w:rsidR="00AA0E2E" w:rsidRPr="00627017" w:rsidRDefault="00AA0E2E" w:rsidP="00AA0E2E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1,337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5C546948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8C">
              <w:t>-0.8%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0E2E" w:rsidRPr="00627017" w14:paraId="4DB026E3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0DF404D9" w:rsidR="00AA0E2E" w:rsidRPr="00627017" w:rsidRDefault="00AA0E2E" w:rsidP="00AA0E2E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49BCF4B9" w:rsidR="00AA0E2E" w:rsidRPr="00627017" w:rsidRDefault="00AA0E2E" w:rsidP="00AA0E2E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184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700F39AD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-19.7%</w:t>
            </w:r>
          </w:p>
        </w:tc>
      </w:tr>
      <w:tr w:rsidR="00AA0E2E" w:rsidRPr="00627017" w14:paraId="509D9972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7CB1FDC3" w:rsidR="00AA0E2E" w:rsidRPr="00627017" w:rsidRDefault="00AA0E2E" w:rsidP="00AA0E2E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128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515826AD" w:rsidR="00AA0E2E" w:rsidRPr="00627017" w:rsidRDefault="00AA0E2E" w:rsidP="00AA0E2E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108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05131F0E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-15.6%</w:t>
            </w:r>
          </w:p>
        </w:tc>
      </w:tr>
      <w:tr w:rsidR="00AA0E2E" w:rsidRPr="00627017" w14:paraId="42ECBD06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5BB6C43C" w:rsidR="00AA0E2E" w:rsidRPr="00627017" w:rsidRDefault="00AA0E2E" w:rsidP="00AA0E2E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116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5F1DC7C5" w:rsidR="00AA0E2E" w:rsidRPr="00627017" w:rsidRDefault="00AA0E2E" w:rsidP="00AA0E2E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89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6A766074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-23.3%</w:t>
            </w:r>
          </w:p>
        </w:tc>
      </w:tr>
      <w:tr w:rsidR="00AA0E2E" w:rsidRPr="00627017" w14:paraId="122A5C4D" w14:textId="77777777" w:rsidTr="004B2A93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13221FE9" w:rsidR="00AA0E2E" w:rsidRPr="00627017" w:rsidRDefault="00AA0E2E" w:rsidP="00AA0E2E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1,821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678FF0A0" w:rsidR="00AA0E2E" w:rsidRPr="00627017" w:rsidRDefault="00AA0E2E" w:rsidP="00AA0E2E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1,718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16E66090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E5B">
              <w:t>-5.7%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546250DA" w:rsidR="00F264CF" w:rsidRPr="00627017" w:rsidRDefault="009A00AF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13B1A" w:rsidRPr="00627017" w14:paraId="41B9A98A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06EE8919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24E65594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AA0E2E" w:rsidRPr="00627017" w14:paraId="1AA23907" w14:textId="77777777">
        <w:trPr>
          <w:trHeight w:val="288"/>
        </w:trPr>
        <w:tc>
          <w:tcPr>
            <w:tcW w:w="1454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19FCA616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766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1969B29C" w:rsidR="00AA0E2E" w:rsidRPr="00627017" w:rsidRDefault="00AA0E2E" w:rsidP="00AA0E2E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860</w:t>
            </w:r>
          </w:p>
        </w:tc>
        <w:tc>
          <w:tcPr>
            <w:tcW w:w="101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20581DC4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12.3%</w:t>
            </w:r>
          </w:p>
        </w:tc>
      </w:tr>
      <w:tr w:rsidR="00AA0E2E" w:rsidRPr="00627017" w14:paraId="57BCDE1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519B86E0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357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415EFC4E" w:rsidR="00AA0E2E" w:rsidRPr="00627017" w:rsidRDefault="00AA0E2E" w:rsidP="00AA0E2E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314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0C1170F1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-12.0%</w:t>
            </w:r>
          </w:p>
        </w:tc>
      </w:tr>
      <w:tr w:rsidR="00AA0E2E" w:rsidRPr="00627017" w14:paraId="355A5DBE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24253BBC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78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6F4EF7EC" w:rsidR="00AA0E2E" w:rsidRPr="00627017" w:rsidRDefault="00AA0E2E" w:rsidP="00AA0E2E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23EB80F0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7.7%</w:t>
            </w:r>
          </w:p>
        </w:tc>
      </w:tr>
      <w:tr w:rsidR="00AA0E2E" w:rsidRPr="00627017" w14:paraId="64E87CC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4771A22E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118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38462290" w:rsidR="00AA0E2E" w:rsidRPr="00627017" w:rsidRDefault="00AA0E2E" w:rsidP="00AA0E2E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108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650DE91E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-8.5%</w:t>
            </w:r>
          </w:p>
        </w:tc>
      </w:tr>
      <w:tr w:rsidR="00AA0E2E" w:rsidRPr="00627017" w14:paraId="45CEE296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7959F79A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1,319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4DCD7A6E" w:rsidR="00AA0E2E" w:rsidRPr="00627017" w:rsidRDefault="00AA0E2E" w:rsidP="00AA0E2E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1,366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2119FB27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F17">
              <w:t>3.6%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0E2E" w:rsidRPr="00627017" w14:paraId="6862758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5CBFFE9F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174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0003E31C" w:rsidR="00AA0E2E" w:rsidRPr="00627017" w:rsidRDefault="00AA0E2E" w:rsidP="00AA0E2E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187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2E13DEB3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7.5%</w:t>
            </w:r>
          </w:p>
        </w:tc>
      </w:tr>
      <w:tr w:rsidR="00AA0E2E" w:rsidRPr="00627017" w14:paraId="43BFC7D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53E5CFAE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146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3CB9E0D5" w:rsidR="00AA0E2E" w:rsidRPr="00627017" w:rsidRDefault="00AA0E2E" w:rsidP="00AA0E2E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24BA2B9E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-17.8%</w:t>
            </w:r>
          </w:p>
        </w:tc>
      </w:tr>
      <w:tr w:rsidR="00AA0E2E" w:rsidRPr="00627017" w14:paraId="74C7B9C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3CCC0C50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106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75CE9353" w:rsidR="00AA0E2E" w:rsidRPr="00627017" w:rsidRDefault="00AA0E2E" w:rsidP="00AA0E2E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122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650D39B4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15.1%</w:t>
            </w:r>
          </w:p>
        </w:tc>
      </w:tr>
      <w:tr w:rsidR="00AA0E2E" w:rsidRPr="00627017" w14:paraId="719D3710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AA0E2E" w:rsidRPr="00627017" w:rsidRDefault="00AA0E2E" w:rsidP="00AA0E2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08F07093" w:rsidR="00AA0E2E" w:rsidRPr="00627017" w:rsidRDefault="00AA0E2E" w:rsidP="00AA0E2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1,745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381651EF" w:rsidR="00AA0E2E" w:rsidRPr="00627017" w:rsidRDefault="00AA0E2E" w:rsidP="00AA0E2E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1,795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2662D1F1" w:rsidR="00AA0E2E" w:rsidRPr="00627017" w:rsidRDefault="00AA0E2E" w:rsidP="00AA0E2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2D0">
              <w:t>2.9%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640AB3B6" w14:textId="71338264" w:rsidR="004B2A93" w:rsidRDefault="00402898" w:rsidP="00F84C72">
      <w:r>
        <w:t>H</w:t>
      </w:r>
      <w:r w:rsidR="00123E7A">
        <w:t>ome sales</w:t>
      </w:r>
      <w:r w:rsidR="00EE505B">
        <w:t xml:space="preserve"> </w:t>
      </w:r>
      <w:r>
        <w:t xml:space="preserve">in the Metropolitan Milwaukee market area </w:t>
      </w:r>
      <w:r w:rsidR="00EE505B">
        <w:t xml:space="preserve">were </w:t>
      </w:r>
      <w:r w:rsidR="00AA0E2E">
        <w:t>down</w:t>
      </w:r>
      <w:r w:rsidR="002D4641" w:rsidRPr="002D4641">
        <w:t xml:space="preserve"> </w:t>
      </w:r>
      <w:r w:rsidR="002D4641">
        <w:t>in November</w:t>
      </w:r>
      <w:r w:rsidR="00AA0E2E">
        <w:t>, but just barely</w:t>
      </w:r>
      <w:r w:rsidR="002D4641">
        <w:t xml:space="preserve">. </w:t>
      </w:r>
    </w:p>
    <w:p w14:paraId="51DB5E5F" w14:textId="77777777" w:rsidR="00591C7A" w:rsidRDefault="00591C7A" w:rsidP="00F84C72"/>
    <w:p w14:paraId="08B1E540" w14:textId="4B094A32" w:rsidR="00402898" w:rsidRDefault="00F72911" w:rsidP="00F84C72">
      <w:r>
        <w:t xml:space="preserve">November missed positive territory by just 11 units compared to a year earlier. </w:t>
      </w:r>
      <w:r w:rsidR="00AA0E2E">
        <w:t>October saw the first increase in sales in 18 months</w:t>
      </w:r>
      <w:r w:rsidR="004800DC">
        <w:t>.</w:t>
      </w:r>
      <w:r w:rsidR="00402898">
        <w:t xml:space="preserve"> </w:t>
      </w:r>
    </w:p>
    <w:p w14:paraId="45F2C0A1" w14:textId="77777777" w:rsidR="00402898" w:rsidRDefault="00402898" w:rsidP="00F84C72"/>
    <w:p w14:paraId="581D6067" w14:textId="179B81BA" w:rsidR="002D4641" w:rsidRDefault="00F72911" w:rsidP="00F84C72">
      <w:r>
        <w:t xml:space="preserve">Listings, on the other hand, </w:t>
      </w:r>
      <w:r w:rsidR="00B57FF6">
        <w:t>we</w:t>
      </w:r>
      <w:r>
        <w:t xml:space="preserve">re on a four-month </w:t>
      </w:r>
      <w:r w:rsidR="001F06DD">
        <w:t>run</w:t>
      </w:r>
      <w:r>
        <w:t>. I</w:t>
      </w:r>
      <w:r w:rsidR="004800DC">
        <w:t>ncreas</w:t>
      </w:r>
      <w:r>
        <w:t xml:space="preserve">ing 3.6% in November in the </w:t>
      </w:r>
      <w:r w:rsidR="002D4641">
        <w:t>four</w:t>
      </w:r>
      <w:r>
        <w:t xml:space="preserve"> county area. </w:t>
      </w:r>
    </w:p>
    <w:p w14:paraId="296AF4E3" w14:textId="77777777" w:rsidR="002D4641" w:rsidRDefault="002D4641" w:rsidP="00F84C72"/>
    <w:p w14:paraId="029FC4D2" w14:textId="34E5D5ED" w:rsidR="004800DC" w:rsidRDefault="002D4641" w:rsidP="00F84C72">
      <w:r>
        <w:t xml:space="preserve">However, </w:t>
      </w:r>
      <w:r w:rsidR="00B57FF6">
        <w:t>to put the impact of higher interest rates in mid-2022 into perspective</w:t>
      </w:r>
      <w:r w:rsidR="00B57FF6">
        <w:t xml:space="preserve">, </w:t>
      </w:r>
      <w:r>
        <w:t xml:space="preserve">new listings were down 12.8% compared to </w:t>
      </w:r>
      <w:r w:rsidR="001F06DD">
        <w:t xml:space="preserve">November </w:t>
      </w:r>
      <w:r>
        <w:t>2021.</w:t>
      </w:r>
    </w:p>
    <w:p w14:paraId="4A07197F" w14:textId="77777777" w:rsidR="004800DC" w:rsidRDefault="004800DC" w:rsidP="00F84C72"/>
    <w:p w14:paraId="1BAE4BAF" w14:textId="623681A2" w:rsidR="00F72911" w:rsidRDefault="00F72911" w:rsidP="00F84C72">
      <w:r>
        <w:t>L</w:t>
      </w:r>
      <w:r w:rsidR="004800DC">
        <w:t xml:space="preserve">istings are desperately needed </w:t>
      </w:r>
      <w:r>
        <w:t xml:space="preserve">in the market and are a major reason unit sales </w:t>
      </w:r>
      <w:r w:rsidR="00B57FF6">
        <w:t>we</w:t>
      </w:r>
      <w:r>
        <w:t>re down. Despite a higher interest rate environment, demand is strong and if there were mo</w:t>
      </w:r>
      <w:r w:rsidR="00B57FF6">
        <w:t>re</w:t>
      </w:r>
      <w:r>
        <w:t xml:space="preserve"> units for sale, those units would sell. </w:t>
      </w:r>
    </w:p>
    <w:p w14:paraId="2198125B" w14:textId="77777777" w:rsidR="00F72911" w:rsidRDefault="00F72911" w:rsidP="00F84C72"/>
    <w:p w14:paraId="6D6F3955" w14:textId="0F6F5A75" w:rsidR="007825C7" w:rsidRDefault="00F72911" w:rsidP="00F84C72">
      <w:r>
        <w:t>I</w:t>
      </w:r>
      <w:r w:rsidR="004800DC">
        <w:t xml:space="preserve">nventory </w:t>
      </w:r>
      <w:r w:rsidR="00B57FF6">
        <w:t>wa</w:t>
      </w:r>
      <w:r w:rsidR="00372264">
        <w:t>s 2.8</w:t>
      </w:r>
      <w:r w:rsidR="004800DC">
        <w:t xml:space="preserve"> months </w:t>
      </w:r>
      <w:r w:rsidR="00B57FF6">
        <w:t xml:space="preserve">in November </w:t>
      </w:r>
      <w:r w:rsidR="004800DC">
        <w:t>(6 months is a balanced market), and if we take listings with an offer out</w:t>
      </w:r>
      <w:r w:rsidR="008F5538">
        <w:t>,</w:t>
      </w:r>
      <w:r w:rsidR="004800DC">
        <w:t xml:space="preserve"> the rate f</w:t>
      </w:r>
      <w:r w:rsidR="00B57FF6">
        <w:t>e</w:t>
      </w:r>
      <w:r w:rsidR="004800DC">
        <w:t>ll to 1.</w:t>
      </w:r>
      <w:r w:rsidR="00372264">
        <w:t>4</w:t>
      </w:r>
      <w:r w:rsidR="004800DC">
        <w:t xml:space="preserve"> months. </w:t>
      </w:r>
      <w:r w:rsidR="007825C7">
        <w:t xml:space="preserve">That’s an indication of a very tight market in favor of sellers, and rising prices. </w:t>
      </w:r>
    </w:p>
    <w:p w14:paraId="1B102C51" w14:textId="77777777" w:rsidR="001F06DD" w:rsidRDefault="001F06DD" w:rsidP="00F84C72"/>
    <w:p w14:paraId="29B9FBFA" w14:textId="5828E949" w:rsidR="001F06DD" w:rsidRDefault="007B0CCD" w:rsidP="00F84C72">
      <w:r>
        <w:t>In fact p</w:t>
      </w:r>
      <w:r w:rsidR="001F06DD">
        <w:t xml:space="preserve">rices rose 9.7% in November, going up from an average price of $346,442 to $379,887. </w:t>
      </w:r>
    </w:p>
    <w:p w14:paraId="558185B8" w14:textId="77777777" w:rsidR="007825C7" w:rsidRDefault="007825C7" w:rsidP="00F84C72"/>
    <w:p w14:paraId="604D68EF" w14:textId="6FE99077" w:rsidR="002D4641" w:rsidRDefault="00372264" w:rsidP="00F84C72">
      <w:r>
        <w:lastRenderedPageBreak/>
        <w:t>A lack of new construction and existing home listings h</w:t>
      </w:r>
      <w:r w:rsidR="00850A54">
        <w:t>e</w:t>
      </w:r>
      <w:r>
        <w:t xml:space="preserve">ld back </w:t>
      </w:r>
      <w:r w:rsidR="008F5538">
        <w:t>h</w:t>
      </w:r>
      <w:r w:rsidR="00591C7A">
        <w:t>ome sales</w:t>
      </w:r>
      <w:r w:rsidR="001F06DD">
        <w:t xml:space="preserve"> and push</w:t>
      </w:r>
      <w:r w:rsidR="00850A54">
        <w:t xml:space="preserve">ed </w:t>
      </w:r>
      <w:r w:rsidR="001F06DD">
        <w:t>prices up</w:t>
      </w:r>
      <w:r>
        <w:t xml:space="preserve">. </w:t>
      </w:r>
      <w:r w:rsidR="007A5A12" w:rsidRPr="007A5A12">
        <w:t xml:space="preserve">Through </w:t>
      </w:r>
      <w:r w:rsidR="002D4641">
        <w:t>Octob</w:t>
      </w:r>
      <w:r w:rsidR="007D1D2B">
        <w:t>er</w:t>
      </w:r>
      <w:r w:rsidR="007A5A12" w:rsidRPr="007A5A12">
        <w:t xml:space="preserve"> </w:t>
      </w:r>
      <w:r w:rsidR="007D1D2B">
        <w:t>there were 1,</w:t>
      </w:r>
      <w:r w:rsidR="002D4641">
        <w:t>364</w:t>
      </w:r>
      <w:r w:rsidR="007D1D2B">
        <w:t xml:space="preserve"> </w:t>
      </w:r>
      <w:r w:rsidR="007A5A12" w:rsidRPr="007A5A12">
        <w:t>n</w:t>
      </w:r>
      <w:r w:rsidR="00440264" w:rsidRPr="007A5A12">
        <w:t xml:space="preserve">ew </w:t>
      </w:r>
      <w:r w:rsidR="00F75F7E">
        <w:t xml:space="preserve">home construction </w:t>
      </w:r>
      <w:r w:rsidR="007A5A12" w:rsidRPr="007A5A12">
        <w:t xml:space="preserve">permits </w:t>
      </w:r>
      <w:r w:rsidR="007D1D2B">
        <w:t xml:space="preserve">taken out in </w:t>
      </w:r>
      <w:r w:rsidR="00785F83">
        <w:t>the 4-county area. A year ago there were 1,</w:t>
      </w:r>
      <w:r w:rsidR="002D4641">
        <w:t>688</w:t>
      </w:r>
      <w:r w:rsidR="00474ECB">
        <w:t xml:space="preserve"> permits</w:t>
      </w:r>
      <w:r w:rsidR="009A0B71">
        <w:t>,</w:t>
      </w:r>
      <w:r w:rsidR="008D5219" w:rsidRPr="007A5A12">
        <w:rPr>
          <w:vertAlign w:val="superscript"/>
        </w:rPr>
        <w:t>1</w:t>
      </w:r>
      <w:r w:rsidR="00F75F7E">
        <w:t xml:space="preserve"> </w:t>
      </w:r>
      <w:r w:rsidR="009A0B71">
        <w:t>n</w:t>
      </w:r>
      <w:r w:rsidR="007D1D2B">
        <w:t xml:space="preserve">owhere near the 4,000+ new </w:t>
      </w:r>
      <w:r w:rsidR="008D5219">
        <w:t xml:space="preserve">construction </w:t>
      </w:r>
      <w:r w:rsidR="008F5538">
        <w:t xml:space="preserve">units the market is in desperate need of. New construction is </w:t>
      </w:r>
      <w:r w:rsidR="008D5219">
        <w:t>in a</w:t>
      </w:r>
      <w:r w:rsidR="008F5538">
        <w:t>n</w:t>
      </w:r>
      <w:r w:rsidR="008D5219">
        <w:t xml:space="preserve"> </w:t>
      </w:r>
      <w:r w:rsidR="008F5538">
        <w:t xml:space="preserve">era </w:t>
      </w:r>
      <w:r w:rsidR="008D5219">
        <w:t xml:space="preserve">of low production </w:t>
      </w:r>
      <w:r w:rsidR="008F5538">
        <w:t xml:space="preserve">beginning </w:t>
      </w:r>
      <w:r w:rsidR="002D4641">
        <w:t xml:space="preserve">way back </w:t>
      </w:r>
      <w:r w:rsidR="008F5538">
        <w:t xml:space="preserve">when </w:t>
      </w:r>
      <w:r w:rsidR="008D5219">
        <w:t>the Great Recession</w:t>
      </w:r>
      <w:r w:rsidR="008F5538">
        <w:t xml:space="preserve"> started</w:t>
      </w:r>
      <w:r w:rsidR="008D5219">
        <w:t>.</w:t>
      </w:r>
      <w:r w:rsidR="007A5A12">
        <w:t xml:space="preserve"> </w:t>
      </w:r>
    </w:p>
    <w:p w14:paraId="11060544" w14:textId="77777777" w:rsidR="002D4641" w:rsidRDefault="002D4641" w:rsidP="00F84C72"/>
    <w:p w14:paraId="33FD3CBE" w14:textId="14BF7C08" w:rsidR="007A5A12" w:rsidRDefault="008F5538" w:rsidP="00F84C72">
      <w:r>
        <w:t xml:space="preserve">In addition to low construction numbers, the fact that </w:t>
      </w:r>
      <w:r w:rsidR="007B4513">
        <w:t xml:space="preserve">many current homeowners have </w:t>
      </w:r>
      <w:r w:rsidR="00F75F7E">
        <w:t xml:space="preserve">low </w:t>
      </w:r>
      <w:r w:rsidR="007B4513">
        <w:t>mortgage interest rates</w:t>
      </w:r>
      <w:r>
        <w:t xml:space="preserve"> is a disincentive for them to consider moving</w:t>
      </w:r>
      <w:r w:rsidR="00F75F7E">
        <w:t xml:space="preserve">. </w:t>
      </w:r>
    </w:p>
    <w:p w14:paraId="2373C3D5" w14:textId="77777777" w:rsidR="008F5538" w:rsidRDefault="008F5538" w:rsidP="00F84C72"/>
    <w:p w14:paraId="65626A26" w14:textId="1E489FB2" w:rsidR="00474ECB" w:rsidRDefault="007D09D8" w:rsidP="00474ECB">
      <w:r>
        <w:t>It does not appear that the market will achieve any kind of balance to benefit buyers</w:t>
      </w:r>
      <w:r w:rsidR="008F5538">
        <w:t xml:space="preserve"> in the near future</w:t>
      </w:r>
      <w:r>
        <w:t xml:space="preserve">. </w:t>
      </w:r>
      <w:r w:rsidR="00474ECB">
        <w:t xml:space="preserve">To reach a balanced market (commonly understood to be </w:t>
      </w:r>
      <w:r w:rsidR="00474ECB" w:rsidRPr="00F84C72">
        <w:t>6 months of inventory</w:t>
      </w:r>
      <w:r w:rsidR="00474ECB">
        <w:t>)</w:t>
      </w:r>
      <w:r w:rsidR="00474ECB" w:rsidRPr="00F84C72">
        <w:t xml:space="preserve"> </w:t>
      </w:r>
      <w:r w:rsidR="00474ECB">
        <w:t xml:space="preserve">the four county area needed </w:t>
      </w:r>
      <w:r w:rsidR="002D4641">
        <w:t>4</w:t>
      </w:r>
      <w:r w:rsidR="00474ECB">
        <w:t>,</w:t>
      </w:r>
      <w:r w:rsidR="002D4641">
        <w:t>4</w:t>
      </w:r>
      <w:r w:rsidR="008F5538">
        <w:t>25</w:t>
      </w:r>
      <w:r w:rsidR="00474ECB" w:rsidRPr="00F84C72">
        <w:t xml:space="preserve"> </w:t>
      </w:r>
      <w:r w:rsidR="00474ECB">
        <w:t xml:space="preserve">additional </w:t>
      </w:r>
      <w:r w:rsidR="00474ECB" w:rsidRPr="00F84C72">
        <w:t>units</w:t>
      </w:r>
      <w:r w:rsidR="00474ECB">
        <w:t xml:space="preserve"> in </w:t>
      </w:r>
      <w:r w:rsidR="009A00AF">
        <w:t>November</w:t>
      </w:r>
      <w:r w:rsidR="00474ECB" w:rsidRPr="00F84C72">
        <w:t>.</w:t>
      </w:r>
      <w:r w:rsidR="009F140B">
        <w:t xml:space="preserve"> </w:t>
      </w:r>
    </w:p>
    <w:p w14:paraId="0B8F2D31" w14:textId="77777777" w:rsidR="00474ECB" w:rsidRDefault="00474ECB" w:rsidP="00474ECB"/>
    <w:p w14:paraId="4FA56405" w14:textId="77777777" w:rsidR="007D09D8" w:rsidRDefault="007D09D8" w:rsidP="007D09D8">
      <w:r w:rsidRPr="00F84C72">
        <w:t xml:space="preserve">The systemic problem with the market is the lack of new construction of single-family houses and condominiums, and over </w:t>
      </w:r>
      <w:r>
        <w:t xml:space="preserve">reliance on </w:t>
      </w:r>
      <w:r w:rsidRPr="00F84C72">
        <w:t>apartments</w:t>
      </w:r>
      <w:r>
        <w:t xml:space="preserve"> to satisfy demand</w:t>
      </w:r>
      <w:r w:rsidRPr="00F84C72">
        <w:t>. That bottleneck combined with the demographic surge of Millennial and GenZ buyers</w:t>
      </w:r>
      <w:r>
        <w:t xml:space="preserve"> and</w:t>
      </w:r>
      <w:r w:rsidRPr="00F84C72">
        <w:t xml:space="preserve"> </w:t>
      </w:r>
      <w:r>
        <w:t xml:space="preserve">reasonable </w:t>
      </w:r>
      <w:r w:rsidRPr="00F84C72">
        <w:t>interest rates</w:t>
      </w:r>
      <w:r>
        <w:t xml:space="preserve"> </w:t>
      </w:r>
      <w:r w:rsidRPr="00F84C72">
        <w:t xml:space="preserve">have all contributed to a historically tight market. </w:t>
      </w:r>
    </w:p>
    <w:p w14:paraId="12577C99" w14:textId="77777777" w:rsidR="00232416" w:rsidRDefault="00232416" w:rsidP="00232416"/>
    <w:p w14:paraId="40937DDE" w14:textId="16D7CD40" w:rsidR="009F1F68" w:rsidRDefault="003878AF" w:rsidP="00521E94">
      <w:bookmarkStart w:id="1" w:name="_Hlk150503879"/>
      <w:r>
        <w:t xml:space="preserve">The imminent danger for the </w:t>
      </w:r>
      <w:r w:rsidR="005D0C58" w:rsidRPr="00F84C72">
        <w:t>region</w:t>
      </w:r>
      <w:r w:rsidR="006F6AA8">
        <w:t>,</w:t>
      </w:r>
      <w:r w:rsidR="005D0C58" w:rsidRPr="00F84C72">
        <w:t xml:space="preserve"> </w:t>
      </w:r>
      <w:r>
        <w:t xml:space="preserve">if it </w:t>
      </w:r>
      <w:r w:rsidR="005D0C58" w:rsidRPr="00F84C72">
        <w:t xml:space="preserve">does not create additional supply in the form of more single-family and </w:t>
      </w:r>
      <w:r w:rsidR="00567908" w:rsidRPr="00F84C72">
        <w:t>condominium</w:t>
      </w:r>
      <w:r w:rsidR="005D0C58" w:rsidRPr="00F84C72">
        <w:t xml:space="preserve"> units, </w:t>
      </w:r>
      <w:r>
        <w:t xml:space="preserve">is that </w:t>
      </w:r>
      <w:r w:rsidR="005D0C58" w:rsidRPr="00F84C72">
        <w:t xml:space="preserve">thousands of would-be homeowners will be forced to </w:t>
      </w:r>
      <w:r w:rsidR="00AD62F0">
        <w:t xml:space="preserve">continue to </w:t>
      </w:r>
      <w:r w:rsidR="005D0C58" w:rsidRPr="00F84C72">
        <w:t xml:space="preserve">rent, foregoing the opportunity to build wealth </w:t>
      </w:r>
      <w:bookmarkEnd w:id="1"/>
      <w:r w:rsidR="005D0C58" w:rsidRPr="00F84C72">
        <w:t>through a home’s equity and all of the other benefits of homeownership.</w:t>
      </w:r>
      <w:r w:rsidR="00144B86" w:rsidRPr="00F84C72">
        <w:t xml:space="preserve"> </w:t>
      </w:r>
      <w:r>
        <w:t>Rather they have been, and will continue to, pay thousands of dollars a year in rent with no ability to save for a down payment – pushing off their opportunity to achieve the American Dream even further.</w:t>
      </w:r>
    </w:p>
    <w:p w14:paraId="2D031CBD" w14:textId="77777777" w:rsidR="009F1F68" w:rsidRDefault="009F1F68" w:rsidP="00521E94"/>
    <w:p w14:paraId="1408FD44" w14:textId="230FBB1E" w:rsidR="00785F83" w:rsidRDefault="00785F83" w:rsidP="00521E94">
      <w:r w:rsidRPr="00785F83">
        <w:rPr>
          <w:vertAlign w:val="superscript"/>
        </w:rPr>
        <w:t>1</w:t>
      </w:r>
      <w:r>
        <w:t xml:space="preserve"> </w:t>
      </w:r>
      <w:r w:rsidR="007A5A12" w:rsidRPr="00F75F7E">
        <w:rPr>
          <w:sz w:val="18"/>
          <w:szCs w:val="18"/>
        </w:rPr>
        <w:t>U</w:t>
      </w:r>
      <w:r w:rsidRPr="00F75F7E">
        <w:rPr>
          <w:sz w:val="18"/>
          <w:szCs w:val="18"/>
        </w:rPr>
        <w:t>nits of new</w:t>
      </w:r>
      <w:r w:rsidR="007A5A12" w:rsidRPr="00F75F7E">
        <w:rPr>
          <w:sz w:val="18"/>
          <w:szCs w:val="18"/>
        </w:rPr>
        <w:t xml:space="preserve"> </w:t>
      </w:r>
      <w:r w:rsidRPr="00F75F7E">
        <w:rPr>
          <w:sz w:val="18"/>
          <w:szCs w:val="18"/>
        </w:rPr>
        <w:t>construct</w:t>
      </w:r>
      <w:r w:rsidR="007A5A12" w:rsidRPr="00F75F7E">
        <w:rPr>
          <w:sz w:val="18"/>
          <w:szCs w:val="18"/>
        </w:rPr>
        <w:t>ion permits</w:t>
      </w:r>
      <w:r w:rsidRPr="00F75F7E">
        <w:rPr>
          <w:sz w:val="18"/>
          <w:szCs w:val="18"/>
        </w:rPr>
        <w:t xml:space="preserve"> in the 4-county are according to </w:t>
      </w:r>
      <w:hyperlink r:id="rId10" w:history="1">
        <w:r w:rsidRPr="00F75F7E">
          <w:rPr>
            <w:rStyle w:val="Hyperlink"/>
            <w:sz w:val="18"/>
            <w:szCs w:val="18"/>
          </w:rPr>
          <w:t>Census Bureau's Building Permits Survey</w:t>
        </w:r>
      </w:hyperlink>
      <w:r>
        <w:t xml:space="preserve"> </w:t>
      </w:r>
    </w:p>
    <w:p w14:paraId="36FF7145" w14:textId="77777777" w:rsidR="0046205A" w:rsidRPr="00985B7F" w:rsidRDefault="0046205A" w:rsidP="00985B7F">
      <w:pPr>
        <w:pStyle w:val="ParagraphIntro"/>
      </w:pPr>
      <w:r w:rsidRPr="00985B7F">
        <w:t>Where to go</w:t>
      </w:r>
    </w:p>
    <w:p w14:paraId="00A934B2" w14:textId="695EB6FD" w:rsidR="0046205A" w:rsidRPr="00627017" w:rsidRDefault="0046205A" w:rsidP="00985B7F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 w:rsidR="00050D04">
        <w:t>for</w:t>
      </w:r>
      <w:r w:rsidRPr="00627017">
        <w:t xml:space="preserve"> their home.</w:t>
      </w:r>
    </w:p>
    <w:p w14:paraId="76573A52" w14:textId="77777777" w:rsidR="0046205A" w:rsidRPr="00627017" w:rsidRDefault="0046205A" w:rsidP="00985B7F"/>
    <w:p w14:paraId="4A7B7D13" w14:textId="09765122" w:rsidR="0046205A" w:rsidRDefault="0046205A" w:rsidP="00985B7F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 w:rsidR="00310CFF"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</w:t>
      </w:r>
      <w:r w:rsidR="00567908" w:rsidRPr="00627017">
        <w:t xml:space="preserve">. </w:t>
      </w:r>
      <w:r w:rsidRPr="00627017">
        <w:t>Data for this report was collected by Metro MLS, Inc. a wholly owned subsidiary of the GMAR.</w:t>
      </w:r>
      <w:r w:rsidR="00050D04">
        <w:t xml:space="preserve"> </w:t>
      </w:r>
    </w:p>
    <w:p w14:paraId="30341484" w14:textId="77777777" w:rsidR="00436BD9" w:rsidRPr="00627017" w:rsidRDefault="00436BD9" w:rsidP="00985B7F"/>
    <w:p w14:paraId="30D153CE" w14:textId="6899633C" w:rsidR="0046205A" w:rsidRPr="00627017" w:rsidRDefault="0046205A" w:rsidP="00985B7F">
      <w:pPr>
        <w:pStyle w:val="Noted"/>
      </w:pPr>
      <w:r w:rsidRPr="00627017">
        <w:t xml:space="preserve">* Sales and Listing figures differ between the “Monthly Stats” and quarter or year-end numbers, because the collection of Monthly Stats </w:t>
      </w:r>
      <w:proofErr w:type="gramStart"/>
      <w:r w:rsidRPr="00627017">
        <w:t>ends</w:t>
      </w:r>
      <w:proofErr w:type="gramEnd"/>
      <w:r w:rsidRPr="00627017">
        <w:t xml:space="preserve">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 w:rsidR="00890BA1"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 w:rsidR="00890BA1">
        <w:t xml:space="preserve"> of the month,</w:t>
      </w:r>
      <w:r w:rsidRPr="00627017">
        <w:t xml:space="preserve"> but an agent does not record the sale until </w:t>
      </w:r>
      <w:r w:rsidR="00890BA1"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 w:rsidR="00890BA1">
        <w:t xml:space="preserve"> of the next month,</w:t>
      </w:r>
      <w:r w:rsidRPr="00627017">
        <w:t xml:space="preserve"> that sale would not be included in the sales figures</w:t>
      </w:r>
      <w:r w:rsidR="00890BA1"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6988CD17" w14:textId="77777777" w:rsidR="0046205A" w:rsidRPr="00627017" w:rsidRDefault="0046205A" w:rsidP="00985B7F">
      <w:pPr>
        <w:rPr>
          <w:sz w:val="20"/>
          <w:szCs w:val="20"/>
        </w:rPr>
      </w:pPr>
    </w:p>
    <w:p w14:paraId="4030E198" w14:textId="6A780018" w:rsidR="0046205A" w:rsidRPr="00627017" w:rsidRDefault="0046205A" w:rsidP="00985B7F">
      <w:pPr>
        <w:pStyle w:val="Noted"/>
      </w:pPr>
      <w:r w:rsidRPr="00627017">
        <w:t xml:space="preserve">** All references to the “metropolitan” area denotes the </w:t>
      </w:r>
      <w:r w:rsidR="00890BA1">
        <w:t>four</w:t>
      </w:r>
      <w:r w:rsidRPr="00627017">
        <w:t xml:space="preserve"> counties of Milwaukee, Waukesha, Ozaukee, and Washington Counties. The “region” or “Southeast Wisconsin” refers to the </w:t>
      </w:r>
      <w:r w:rsidR="00890BA1">
        <w:t>four</w:t>
      </w:r>
      <w:r w:rsidRPr="00627017">
        <w:t xml:space="preserve"> metropolitan counties (Milwaukee, Waukesha, Ozaukee, and Washington), plus the </w:t>
      </w:r>
      <w:r w:rsidR="00890BA1">
        <w:t xml:space="preserve">three </w:t>
      </w:r>
      <w:r w:rsidRPr="00627017">
        <w:t>counties to the south, Racine, Kenosha, and Walworth Counties.</w:t>
      </w:r>
    </w:p>
    <w:p w14:paraId="66DB435E" w14:textId="57EAFE14" w:rsidR="0046205A" w:rsidRDefault="0046205A" w:rsidP="0046205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04B449FD" w14:textId="0C2C6D3C" w:rsidR="0046205A" w:rsidRPr="00627017" w:rsidRDefault="0046205A" w:rsidP="0046205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13872469" w14:textId="76F2DDE1" w:rsidR="007A13E7" w:rsidRDefault="007A13E7">
      <w:pPr>
        <w:spacing w:after="160" w:line="259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7FA9B6E" w14:textId="5C326E07" w:rsidR="00722A43" w:rsidRDefault="001F06DD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5B3F81C" wp14:editId="3441FD6D">
            <wp:extent cx="5486400" cy="3200400"/>
            <wp:effectExtent l="0" t="0" r="0" b="0"/>
            <wp:docPr id="9717808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7651278B" w:rsidR="00FE2AA3" w:rsidRDefault="00752249" w:rsidP="004E6698">
      <w:pPr>
        <w:spacing w:after="120" w:line="300" w:lineRule="auto"/>
      </w:pPr>
      <w:r w:rsidRPr="00D010BD">
        <w:t xml:space="preserve">Seasonally </w:t>
      </w:r>
      <w:r w:rsidR="0060287B" w:rsidRPr="00D010BD">
        <w:t xml:space="preserve">adjusted </w:t>
      </w:r>
      <w:r w:rsidR="0060287B" w:rsidRPr="00D010BD">
        <w:rPr>
          <w:b/>
          <w:bCs/>
        </w:rPr>
        <w:t>i</w:t>
      </w:r>
      <w:r w:rsidR="0060287B" w:rsidRPr="00F84C72">
        <w:rPr>
          <w:rStyle w:val="NormalCalloutText"/>
        </w:rPr>
        <w:t>nventory</w:t>
      </w:r>
      <w:r w:rsidR="0060287B" w:rsidRPr="00D010BD">
        <w:t xml:space="preserve"> tells us how many months it would take to sell the existing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9A00AF">
        <w:rPr>
          <w:rStyle w:val="NormalCalloutText"/>
        </w:rPr>
        <w:t>November</w:t>
      </w:r>
      <w:r w:rsidR="0060287B" w:rsidRPr="00F84C72">
        <w:rPr>
          <w:rStyle w:val="NormalCalloutText"/>
        </w:rPr>
        <w:t xml:space="preserve"> was </w:t>
      </w:r>
      <w:r w:rsidR="001F06DD">
        <w:rPr>
          <w:rStyle w:val="NormalCalloutText"/>
        </w:rPr>
        <w:t>2</w:t>
      </w:r>
      <w:r w:rsidR="007C3470" w:rsidRPr="00F84C72">
        <w:rPr>
          <w:rStyle w:val="NormalCalloutText"/>
        </w:rPr>
        <w:t>.</w:t>
      </w:r>
      <w:r w:rsidR="001F06DD">
        <w:rPr>
          <w:rStyle w:val="NormalCalloutText"/>
        </w:rPr>
        <w:t xml:space="preserve">8 </w:t>
      </w:r>
      <w:r w:rsidR="0060287B" w:rsidRPr="00F84C72">
        <w:rPr>
          <w:rStyle w:val="NormalCalloutText"/>
        </w:rPr>
        <w:t>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7A13E7">
        <w:rPr>
          <w:b/>
          <w:bCs/>
          <w:color w:val="203058"/>
        </w:rPr>
        <w:t>2</w:t>
      </w:r>
      <w:r w:rsidR="00F51A3F">
        <w:rPr>
          <w:b/>
          <w:bCs/>
          <w:color w:val="203058"/>
        </w:rPr>
        <w:t>,</w:t>
      </w:r>
      <w:r w:rsidR="007A13E7">
        <w:rPr>
          <w:b/>
          <w:bCs/>
          <w:color w:val="203058"/>
        </w:rPr>
        <w:t>859</w:t>
      </w:r>
      <w:r w:rsidR="00FE2AA3" w:rsidRPr="00F84C72">
        <w:rPr>
          <w:rStyle w:val="NormalCalloutText"/>
        </w:rPr>
        <w:t xml:space="preserve"> listings, which equals </w:t>
      </w:r>
      <w:r w:rsidR="00E31F8C">
        <w:rPr>
          <w:rStyle w:val="NormalCalloutText"/>
        </w:rPr>
        <w:t>1.</w:t>
      </w:r>
      <w:r w:rsidR="007A13E7">
        <w:rPr>
          <w:rStyle w:val="NormalCalloutText"/>
        </w:rPr>
        <w:t>4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3E034B3B" w:rsidR="00FE2AA3" w:rsidRDefault="007A13E7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1F69F645" wp14:editId="3F1974C1">
            <wp:extent cx="5486400" cy="2971800"/>
            <wp:effectExtent l="0" t="0" r="0" b="0"/>
            <wp:docPr id="8295886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242842B2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87289E">
        <w:t xml:space="preserve">With </w:t>
      </w:r>
      <w:r w:rsidR="007A13E7">
        <w:t>3</w:t>
      </w:r>
      <w:r w:rsidRPr="0087289E">
        <w:t>,</w:t>
      </w:r>
      <w:r w:rsidR="007A13E7">
        <w:t>763</w:t>
      </w:r>
      <w:r w:rsidRPr="0087289E">
        <w:t xml:space="preserve"> current listings providing </w:t>
      </w:r>
      <w:r w:rsidR="007A13E7">
        <w:t>2</w:t>
      </w:r>
      <w:r w:rsidR="006F6AA8">
        <w:t>.</w:t>
      </w:r>
      <w:r w:rsidR="007A13E7">
        <w:t>8</w:t>
      </w:r>
      <w:r w:rsidRPr="0087289E">
        <w:t xml:space="preserve"> months of inventory</w:t>
      </w:r>
      <w:r w:rsidRPr="00F84C72">
        <w:t xml:space="preserve">, </w:t>
      </w:r>
      <w:r w:rsidRPr="00F84C72">
        <w:rPr>
          <w:rStyle w:val="NormalCalloutText"/>
        </w:rPr>
        <w:t xml:space="preserve">the market would need an additional </w:t>
      </w:r>
      <w:r w:rsidR="007A13E7">
        <w:rPr>
          <w:rStyle w:val="NormalCalloutText"/>
        </w:rPr>
        <w:t>4</w:t>
      </w:r>
      <w:r w:rsidR="006F6AA8">
        <w:rPr>
          <w:rStyle w:val="NormalCalloutText"/>
        </w:rPr>
        <w:t>,</w:t>
      </w:r>
      <w:r w:rsidR="007A13E7">
        <w:rPr>
          <w:rStyle w:val="NormalCalloutText"/>
        </w:rPr>
        <w:t>4</w:t>
      </w:r>
      <w:r w:rsidR="006F6AA8">
        <w:rPr>
          <w:rStyle w:val="NormalCalloutText"/>
        </w:rPr>
        <w:t>25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59FB195D" w:rsidR="00A5422D" w:rsidRDefault="00A5422D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sectPr w:rsidR="00A5422D" w:rsidSect="00A542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D48F" w14:textId="77777777" w:rsidR="00DA1B61" w:rsidRDefault="00DA1B61" w:rsidP="003B327A">
      <w:r>
        <w:separator/>
      </w:r>
    </w:p>
  </w:endnote>
  <w:endnote w:type="continuationSeparator" w:id="0">
    <w:p w14:paraId="4E612465" w14:textId="77777777" w:rsidR="00DA1B61" w:rsidRDefault="00DA1B61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C84D" w14:textId="77777777" w:rsidR="00DA1B61" w:rsidRDefault="00DA1B61" w:rsidP="003B327A">
      <w:r>
        <w:separator/>
      </w:r>
    </w:p>
  </w:footnote>
  <w:footnote w:type="continuationSeparator" w:id="0">
    <w:p w14:paraId="75348F42" w14:textId="77777777" w:rsidR="00DA1B61" w:rsidRDefault="00DA1B61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44B86"/>
    <w:rsid w:val="00146897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62A3"/>
    <w:rsid w:val="001D27D9"/>
    <w:rsid w:val="001D3B48"/>
    <w:rsid w:val="001D7B23"/>
    <w:rsid w:val="001F06DD"/>
    <w:rsid w:val="001F0911"/>
    <w:rsid w:val="001F245E"/>
    <w:rsid w:val="001F5CBD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A41E2"/>
    <w:rsid w:val="002A6CF8"/>
    <w:rsid w:val="002A78ED"/>
    <w:rsid w:val="002B1788"/>
    <w:rsid w:val="002B5840"/>
    <w:rsid w:val="002C0AE4"/>
    <w:rsid w:val="002C12CA"/>
    <w:rsid w:val="002C412A"/>
    <w:rsid w:val="002C639C"/>
    <w:rsid w:val="002D0230"/>
    <w:rsid w:val="002D4641"/>
    <w:rsid w:val="002E3801"/>
    <w:rsid w:val="002E391A"/>
    <w:rsid w:val="002E40D8"/>
    <w:rsid w:val="002F03D7"/>
    <w:rsid w:val="002F2B80"/>
    <w:rsid w:val="002F59D0"/>
    <w:rsid w:val="003014F6"/>
    <w:rsid w:val="00301B28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6C9"/>
    <w:rsid w:val="003216DB"/>
    <w:rsid w:val="00323325"/>
    <w:rsid w:val="00325528"/>
    <w:rsid w:val="00326B56"/>
    <w:rsid w:val="0033059A"/>
    <w:rsid w:val="00331633"/>
    <w:rsid w:val="0033168B"/>
    <w:rsid w:val="003343A9"/>
    <w:rsid w:val="00347CC9"/>
    <w:rsid w:val="00350E1C"/>
    <w:rsid w:val="00352251"/>
    <w:rsid w:val="00353725"/>
    <w:rsid w:val="00354473"/>
    <w:rsid w:val="003639E9"/>
    <w:rsid w:val="00372264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2898"/>
    <w:rsid w:val="00407D21"/>
    <w:rsid w:val="00416329"/>
    <w:rsid w:val="00416DF0"/>
    <w:rsid w:val="004176E4"/>
    <w:rsid w:val="004217B7"/>
    <w:rsid w:val="00424608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00DC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C1A84"/>
    <w:rsid w:val="005C25E4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12A0E"/>
    <w:rsid w:val="006200A6"/>
    <w:rsid w:val="006213F9"/>
    <w:rsid w:val="00623E52"/>
    <w:rsid w:val="006247E9"/>
    <w:rsid w:val="00627017"/>
    <w:rsid w:val="00627F72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7F9C"/>
    <w:rsid w:val="0067111B"/>
    <w:rsid w:val="00673F45"/>
    <w:rsid w:val="00681DC8"/>
    <w:rsid w:val="006836E9"/>
    <w:rsid w:val="00690E70"/>
    <w:rsid w:val="00694286"/>
    <w:rsid w:val="006A0D96"/>
    <w:rsid w:val="006A4D33"/>
    <w:rsid w:val="006B0D8F"/>
    <w:rsid w:val="006C0A4A"/>
    <w:rsid w:val="006D06AC"/>
    <w:rsid w:val="006D13A0"/>
    <w:rsid w:val="006D176A"/>
    <w:rsid w:val="006D195E"/>
    <w:rsid w:val="006D22A4"/>
    <w:rsid w:val="006D6799"/>
    <w:rsid w:val="006E0511"/>
    <w:rsid w:val="006E0DB1"/>
    <w:rsid w:val="006E60DF"/>
    <w:rsid w:val="006F6AA8"/>
    <w:rsid w:val="006F7E40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361B"/>
    <w:rsid w:val="00777721"/>
    <w:rsid w:val="007825C7"/>
    <w:rsid w:val="0078467D"/>
    <w:rsid w:val="007848D3"/>
    <w:rsid w:val="00785F83"/>
    <w:rsid w:val="007900CB"/>
    <w:rsid w:val="0079199D"/>
    <w:rsid w:val="007928FE"/>
    <w:rsid w:val="0079305F"/>
    <w:rsid w:val="007A13E7"/>
    <w:rsid w:val="007A5A12"/>
    <w:rsid w:val="007B0CCD"/>
    <w:rsid w:val="007B1281"/>
    <w:rsid w:val="007B4513"/>
    <w:rsid w:val="007B6D3B"/>
    <w:rsid w:val="007C00E5"/>
    <w:rsid w:val="007C3470"/>
    <w:rsid w:val="007C3602"/>
    <w:rsid w:val="007C3727"/>
    <w:rsid w:val="007C40CE"/>
    <w:rsid w:val="007C4327"/>
    <w:rsid w:val="007D09D8"/>
    <w:rsid w:val="007D1D2B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0A54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87F9F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6F6A"/>
    <w:rsid w:val="008D51A0"/>
    <w:rsid w:val="008D5219"/>
    <w:rsid w:val="008E494E"/>
    <w:rsid w:val="008E64A6"/>
    <w:rsid w:val="008F12C5"/>
    <w:rsid w:val="008F15EA"/>
    <w:rsid w:val="008F46A7"/>
    <w:rsid w:val="008F5538"/>
    <w:rsid w:val="00900DBC"/>
    <w:rsid w:val="00912FB8"/>
    <w:rsid w:val="00913F14"/>
    <w:rsid w:val="0091767C"/>
    <w:rsid w:val="0092034A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2B24"/>
    <w:rsid w:val="00963F94"/>
    <w:rsid w:val="00965378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0AF"/>
    <w:rsid w:val="009A03F9"/>
    <w:rsid w:val="009A0B71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40B"/>
    <w:rsid w:val="009F1F68"/>
    <w:rsid w:val="009F21C4"/>
    <w:rsid w:val="00A017CA"/>
    <w:rsid w:val="00A07D27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E2E"/>
    <w:rsid w:val="00AA16AC"/>
    <w:rsid w:val="00AB0545"/>
    <w:rsid w:val="00AB1D2A"/>
    <w:rsid w:val="00AB30DB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57FF6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1205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334B0"/>
    <w:rsid w:val="00C34FFF"/>
    <w:rsid w:val="00C407A2"/>
    <w:rsid w:val="00C41C9C"/>
    <w:rsid w:val="00C46012"/>
    <w:rsid w:val="00C47C42"/>
    <w:rsid w:val="00C5567F"/>
    <w:rsid w:val="00C60C7C"/>
    <w:rsid w:val="00C63ADE"/>
    <w:rsid w:val="00C63D82"/>
    <w:rsid w:val="00C73AAD"/>
    <w:rsid w:val="00C746BD"/>
    <w:rsid w:val="00C76AED"/>
    <w:rsid w:val="00C77E4B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1B61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4BEE"/>
    <w:rsid w:val="00E5715D"/>
    <w:rsid w:val="00E578C4"/>
    <w:rsid w:val="00E6481D"/>
    <w:rsid w:val="00E64AEC"/>
    <w:rsid w:val="00E72019"/>
    <w:rsid w:val="00E72902"/>
    <w:rsid w:val="00E739D4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B43"/>
    <w:rsid w:val="00F40BDC"/>
    <w:rsid w:val="00F4138C"/>
    <w:rsid w:val="00F41BD7"/>
    <w:rsid w:val="00F41EBA"/>
    <w:rsid w:val="00F42EC7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2911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2853E5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ocds.huduser.gov/permi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'[000 - MLS Statistical History.xlsx]Monthly Stats Data'!$A$119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'[000 - MLS Statistical History.xlsx]Monthly Stats Data'!$B$117:$N$117</c:f>
              <c:strCache>
                <c:ptCount val="13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  <c:pt idx="12">
                  <c:v>Nov</c:v>
                </c:pt>
              </c:strCache>
            </c:strRef>
          </c:cat>
          <c:val>
            <c:numRef>
              <c:f>'[000 - MLS Statistical History.xlsx]Monthly Stats Data'!$B$119:$N$119</c:f>
              <c:numCache>
                <c:formatCode>_(* #,##0_);_(* \(#,##0\);_(* "-"??_);_(@_)</c:formatCode>
                <c:ptCount val="13"/>
                <c:pt idx="0">
                  <c:v>2561</c:v>
                </c:pt>
                <c:pt idx="1">
                  <c:v>2145</c:v>
                </c:pt>
                <c:pt idx="2">
                  <c:v>1778</c:v>
                </c:pt>
                <c:pt idx="3">
                  <c:v>1733</c:v>
                </c:pt>
                <c:pt idx="4">
                  <c:v>1808</c:v>
                </c:pt>
                <c:pt idx="5">
                  <c:v>1819</c:v>
                </c:pt>
                <c:pt idx="6">
                  <c:v>1918</c:v>
                </c:pt>
                <c:pt idx="7">
                  <c:v>2277</c:v>
                </c:pt>
                <c:pt idx="8">
                  <c:v>2295</c:v>
                </c:pt>
                <c:pt idx="9">
                  <c:v>2762</c:v>
                </c:pt>
                <c:pt idx="10">
                  <c:v>2816</c:v>
                </c:pt>
                <c:pt idx="11">
                  <c:v>3054</c:v>
                </c:pt>
                <c:pt idx="12">
                  <c:v>2792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02-4F9B-807B-34F80A5DE449}"/>
            </c:ext>
          </c:extLst>
        </c:ser>
        <c:ser>
          <c:idx val="1"/>
          <c:order val="2"/>
          <c:tx>
            <c:strRef>
              <c:f>'[000 - MLS Statistical History.xlsx]Monthly Stats Data'!$A$120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'[000 - MLS Statistical History.xlsx]Monthly Stats Data'!$B$117:$N$117</c:f>
              <c:strCache>
                <c:ptCount val="13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  <c:pt idx="12">
                  <c:v>Nov</c:v>
                </c:pt>
              </c:strCache>
            </c:strRef>
          </c:cat>
          <c:val>
            <c:numRef>
              <c:f>'[000 - MLS Statistical History.xlsx]Monthly Stats Data'!$B$120:$N$120</c:f>
              <c:numCache>
                <c:formatCode>_(* #,##0_);_(* \(#,##0\);_(* "-"??_);_(@_)</c:formatCode>
                <c:ptCount val="13"/>
                <c:pt idx="0">
                  <c:v>1104</c:v>
                </c:pt>
                <c:pt idx="1">
                  <c:v>781</c:v>
                </c:pt>
                <c:pt idx="2">
                  <c:v>1025</c:v>
                </c:pt>
                <c:pt idx="3">
                  <c:v>999</c:v>
                </c:pt>
                <c:pt idx="4">
                  <c:v>1203</c:v>
                </c:pt>
                <c:pt idx="5">
                  <c:v>1427</c:v>
                </c:pt>
                <c:pt idx="6">
                  <c:v>1557</c:v>
                </c:pt>
                <c:pt idx="7">
                  <c:v>1537</c:v>
                </c:pt>
                <c:pt idx="8">
                  <c:v>1519</c:v>
                </c:pt>
                <c:pt idx="9">
                  <c:v>1421</c:v>
                </c:pt>
                <c:pt idx="10">
                  <c:v>1424</c:v>
                </c:pt>
                <c:pt idx="11">
                  <c:v>1178</c:v>
                </c:pt>
                <c:pt idx="12">
                  <c:v>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02-4F9B-807B-34F80A5DE4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'[000 - MLS Statistical History.xlsx]Monthly Stats Data'!$A$121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'[000 - MLS Statistical History.xlsx]Monthly Stats Data'!$B$117:$N$117</c:f>
              <c:strCache>
                <c:ptCount val="13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  <c:pt idx="12">
                  <c:v>Nov</c:v>
                </c:pt>
              </c:strCache>
            </c:strRef>
          </c:cat>
          <c:val>
            <c:numRef>
              <c:f>'[000 - MLS Statistical History.xlsx]Monthly Stats Data'!$B$121:$N$121</c:f>
              <c:numCache>
                <c:formatCode>_(* #,##0.0_);_(* \(#,##0.0\);_(* "-"??_);_(@_)</c:formatCode>
                <c:ptCount val="13"/>
                <c:pt idx="0">
                  <c:v>2.1</c:v>
                </c:pt>
                <c:pt idx="1">
                  <c:v>1.7</c:v>
                </c:pt>
                <c:pt idx="2">
                  <c:v>1.7</c:v>
                </c:pt>
                <c:pt idx="3">
                  <c:v>1.7</c:v>
                </c:pt>
                <c:pt idx="4">
                  <c:v>1.9</c:v>
                </c:pt>
                <c:pt idx="5">
                  <c:v>2.1</c:v>
                </c:pt>
                <c:pt idx="6">
                  <c:v>2.2999999999999998</c:v>
                </c:pt>
                <c:pt idx="7">
                  <c:v>2.6</c:v>
                </c:pt>
                <c:pt idx="8">
                  <c:v>2.6</c:v>
                </c:pt>
                <c:pt idx="9">
                  <c:v>2.9</c:v>
                </c:pt>
                <c:pt idx="10">
                  <c:v>3.1</c:v>
                </c:pt>
                <c:pt idx="11">
                  <c:v>3.1</c:v>
                </c:pt>
                <c:pt idx="12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602-4F9B-807B-34F80A5DE449}"/>
            </c:ext>
          </c:extLst>
        </c:ser>
        <c:ser>
          <c:idx val="2"/>
          <c:order val="3"/>
          <c:tx>
            <c:strRef>
              <c:f>'[000 - MLS Statistical History.xlsx]Monthly Stats Data'!$A$122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'[000 - MLS Statistical History.xlsx]Monthly Stats Data'!$B$117:$N$117</c:f>
              <c:strCache>
                <c:ptCount val="13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  <c:pt idx="12">
                  <c:v>Nov</c:v>
                </c:pt>
              </c:strCache>
            </c:strRef>
          </c:cat>
          <c:val>
            <c:numRef>
              <c:f>'[000 - MLS Statistical History.xlsx]Monthly Stats Data'!$B$122:$N$122</c:f>
              <c:numCache>
                <c:formatCode>_(* #,##0.0_);_(* \(#,##0.0\);_(* "-"??_);_(@_)</c:formatCode>
                <c:ptCount val="13"/>
                <c:pt idx="0">
                  <c:v>1</c:v>
                </c:pt>
                <c:pt idx="1">
                  <c:v>0.8</c:v>
                </c:pt>
                <c:pt idx="2">
                  <c:v>0.7</c:v>
                </c:pt>
                <c:pt idx="3">
                  <c:v>0.7</c:v>
                </c:pt>
                <c:pt idx="4">
                  <c:v>0.7</c:v>
                </c:pt>
                <c:pt idx="5">
                  <c:v>0.7</c:v>
                </c:pt>
                <c:pt idx="6">
                  <c:v>0.8</c:v>
                </c:pt>
                <c:pt idx="7">
                  <c:v>1</c:v>
                </c:pt>
                <c:pt idx="8">
                  <c:v>1.1000000000000001</c:v>
                </c:pt>
                <c:pt idx="9">
                  <c:v>1.4</c:v>
                </c:pt>
                <c:pt idx="10">
                  <c:v>1.4</c:v>
                </c:pt>
                <c:pt idx="11">
                  <c:v>1.6</c:v>
                </c:pt>
                <c:pt idx="1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602-4F9B-807B-34F80A5DE4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'[000 - MLS Statistical History.xlsx]Monthly Stats Data'!$P$138:$P$149</c:f>
              <c:strCache>
                <c:ptCount val="12"/>
                <c:pt idx="0">
                  <c:v>Dec</c:v>
                </c:pt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</c:v>
                </c:pt>
                <c:pt idx="5">
                  <c:v>May</c:v>
                </c:pt>
                <c:pt idx="6">
                  <c:v>Jun</c:v>
                </c:pt>
                <c:pt idx="7">
                  <c:v>Jul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</c:strCache>
            </c:strRef>
          </c:cat>
          <c:val>
            <c:numRef>
              <c:f>'[000 - MLS Statistical History.xlsx]Monthly Stats Data'!$Q$138:$Q$149</c:f>
              <c:numCache>
                <c:formatCode>_(* #,##0_);_(* \(#,##0\);_(* "-"??_);_(@_)</c:formatCode>
                <c:ptCount val="12"/>
                <c:pt idx="0">
                  <c:v>2926</c:v>
                </c:pt>
                <c:pt idx="1">
                  <c:v>2803</c:v>
                </c:pt>
                <c:pt idx="2">
                  <c:v>2732</c:v>
                </c:pt>
                <c:pt idx="3">
                  <c:v>3011</c:v>
                </c:pt>
                <c:pt idx="4">
                  <c:v>3246</c:v>
                </c:pt>
                <c:pt idx="5">
                  <c:v>3475</c:v>
                </c:pt>
                <c:pt idx="6">
                  <c:v>3814</c:v>
                </c:pt>
                <c:pt idx="7">
                  <c:v>3814</c:v>
                </c:pt>
                <c:pt idx="8">
                  <c:v>4183</c:v>
                </c:pt>
                <c:pt idx="9">
                  <c:v>4240</c:v>
                </c:pt>
                <c:pt idx="10">
                  <c:v>4232</c:v>
                </c:pt>
                <c:pt idx="11">
                  <c:v>3763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80-4875-BBCB-FA1CE78740F0}"/>
            </c:ext>
          </c:extLst>
        </c:ser>
        <c:ser>
          <c:idx val="3"/>
          <c:order val="1"/>
          <c:tx>
            <c:strRef>
              <c:f>'[000 - MLS Statistical History.xlsx]Monthly Stats Data'!$T$125:$T$126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'[000 - MLS Statistical History.xlsx]Monthly Stats Data'!$P$138:$P$149</c:f>
              <c:strCache>
                <c:ptCount val="12"/>
                <c:pt idx="0">
                  <c:v>Dec</c:v>
                </c:pt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</c:v>
                </c:pt>
                <c:pt idx="5">
                  <c:v>May</c:v>
                </c:pt>
                <c:pt idx="6">
                  <c:v>Jun</c:v>
                </c:pt>
                <c:pt idx="7">
                  <c:v>Jul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</c:strCache>
            </c:strRef>
          </c:cat>
          <c:val>
            <c:numRef>
              <c:f>'[000 - MLS Statistical History.xlsx]Monthly Stats Data'!$T$138:$T$149</c:f>
              <c:numCache>
                <c:formatCode>_(* #,##0_);_(* \(#,##0\);_(* "-"??_);_(@_)</c:formatCode>
                <c:ptCount val="12"/>
                <c:pt idx="0">
                  <c:v>7375</c:v>
                </c:pt>
                <c:pt idx="1">
                  <c:v>7150</c:v>
                </c:pt>
                <c:pt idx="2">
                  <c:v>7025</c:v>
                </c:pt>
                <c:pt idx="3">
                  <c:v>6630</c:v>
                </c:pt>
                <c:pt idx="4">
                  <c:v>6150</c:v>
                </c:pt>
                <c:pt idx="5">
                  <c:v>5700</c:v>
                </c:pt>
                <c:pt idx="6">
                  <c:v>5150</c:v>
                </c:pt>
                <c:pt idx="7">
                  <c:v>4900</c:v>
                </c:pt>
                <c:pt idx="8">
                  <c:v>4340</c:v>
                </c:pt>
                <c:pt idx="9">
                  <c:v>4090</c:v>
                </c:pt>
                <c:pt idx="10">
                  <c:v>3925</c:v>
                </c:pt>
                <c:pt idx="11">
                  <c:v>4425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80-4875-BBCB-FA1CE78740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5</cp:revision>
  <cp:lastPrinted>2023-09-12T18:07:00Z</cp:lastPrinted>
  <dcterms:created xsi:type="dcterms:W3CDTF">2023-12-11T20:06:00Z</dcterms:created>
  <dcterms:modified xsi:type="dcterms:W3CDTF">2023-12-12T14:28:00Z</dcterms:modified>
</cp:coreProperties>
</file>